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54" w:rsidRPr="00A72454" w:rsidRDefault="00A72454" w:rsidP="00A72454">
      <w:pPr>
        <w:shd w:val="clear" w:color="auto" w:fill="FFFFFF"/>
        <w:spacing w:after="243" w:line="598" w:lineRule="atLeast"/>
        <w:jc w:val="both"/>
        <w:outlineLvl w:val="1"/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</w:pPr>
      <w:r w:rsidRPr="00A72454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 xml:space="preserve">Правила оформления </w:t>
      </w:r>
      <w:r w:rsidR="00BD1D20">
        <w:rPr>
          <w:rFonts w:ascii="Cambria" w:eastAsia="Times New Roman" w:hAnsi="Cambria" w:cs="Times New Roman"/>
          <w:i/>
          <w:iCs/>
          <w:color w:val="002F64"/>
          <w:sz w:val="43"/>
          <w:szCs w:val="43"/>
        </w:rPr>
        <w:t>рукописей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издания должен быть набран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Word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2007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 листах стандартного формата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А4 (21,0×29,7 см)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и сохранен в </w:t>
      </w: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фомате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docx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Рекомендуемый объем: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>от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4 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до </w:t>
      </w:r>
      <w:r w:rsidR="00D46C9F">
        <w:rPr>
          <w:rFonts w:ascii="Times New Roman" w:eastAsia="Times New Roman" w:hAnsi="Times New Roman" w:cs="Times New Roman"/>
          <w:color w:val="101010"/>
          <w:sz w:val="28"/>
          <w:szCs w:val="28"/>
          <w:lang w:val="en-US"/>
        </w:rPr>
        <w:t>6</w:t>
      </w:r>
      <w:r w:rsidR="00E61E10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страниц.</w:t>
      </w:r>
    </w:p>
    <w:p w:rsidR="00A72454" w:rsidRPr="00976DF8" w:rsidRDefault="00A72454" w:rsidP="00A72454">
      <w:pPr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Параметры страницы: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верхнее поле - 2,0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нижнее поле – 2,6 см (нижний колонтитул – 2,0 см);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левое поле– 2,0 см;</w:t>
      </w:r>
    </w:p>
    <w:p w:rsidR="00A72454" w:rsidRPr="00976DF8" w:rsidRDefault="00A72454" w:rsidP="00A72454">
      <w:pPr>
        <w:numPr>
          <w:ilvl w:val="0"/>
          <w:numId w:val="1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правое поле– 2,0 см;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Основной текст </w:t>
      </w:r>
      <w:r w:rsidR="006E678E">
        <w:rPr>
          <w:rFonts w:ascii="Times New Roman" w:eastAsia="Times New Roman" w:hAnsi="Times New Roman" w:cs="Times New Roman"/>
          <w:color w:val="101010"/>
          <w:sz w:val="28"/>
          <w:szCs w:val="28"/>
        </w:rPr>
        <w:t>рукописи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набирается русифицированным шрифтом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Times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New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Roman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размером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14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пт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 одинарным межстрочным интервалом. Красную строку абзаца набирать с отступом 0,7 см. Формулы должны быть набраны в редакторе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Microsoft</w:t>
      </w:r>
      <w:proofErr w:type="spellEnd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Equation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Запрещено </w:t>
      </w:r>
      <w:r w:rsidR="006E678E"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использование</w:t>
      </w: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Mathtype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 При подготовке документа не следует использовать разрывы строк, более одного пробела подряд, явную расстановку переносов с помощью дефисов и т. п. Недопустимы в оригиналах висячие строки, т. е. неполные строки в начале страницы. Начальная строка абзаца внизу страницы нежелательна. Текст на странице после распечатки должен быть без косины. Оформление публикуемых в сборнике научных статей должно соответствовать требованиям</w:t>
      </w:r>
      <w:r w:rsidR="00207698" w:rsidRP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hyperlink r:id="rId5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 Р7.0.7–2009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t>Элементы издательского оформления материалов: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индекс УДК (помещают перед сведениями об авторах и располагают отдельной строкой слева);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сведения об авторах (инициалы и фамилии в именительном падеже; по усмотрению редакции – ученое звание, степень, должность или профессия, место работы);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заглавие публикуемого материала (выделяют полиграфическими средствами, обычно прописными буквами полужирным шрифтом);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аннотация (как правило, не более 500 печатных знаков);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текст публикуемого материала (должен быть изложен лаконично и ясно, оформление всех элементов текста в статье должно быть единообразным (рисунки, таблицы, формулы и т. п.) по всему сборнику);</w:t>
      </w:r>
    </w:p>
    <w:p w:rsidR="00A72454" w:rsidRPr="00976DF8" w:rsidRDefault="00A72454" w:rsidP="00A72454">
      <w:pPr>
        <w:numPr>
          <w:ilvl w:val="0"/>
          <w:numId w:val="2"/>
        </w:numPr>
        <w:shd w:val="clear" w:color="auto" w:fill="FFFFFF"/>
        <w:spacing w:after="100" w:afterAutospacing="1" w:line="374" w:lineRule="atLeast"/>
        <w:ind w:left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proofErr w:type="spellStart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пристатейный</w:t>
      </w:r>
      <w:proofErr w:type="spellEnd"/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библиографический список должен </w:t>
      </w:r>
      <w:r w:rsidR="006E678E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называться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«Библиографический список».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</w:rPr>
        <w:lastRenderedPageBreak/>
        <w:t>Библиографический список</w:t>
      </w:r>
      <w:r w:rsidR="00207698" w:rsidRPr="00207698">
        <w:rPr>
          <w:rFonts w:ascii="Times New Roman" w:eastAsia="Times New Roman" w:hAnsi="Times New Roman" w:cs="Times New Roman"/>
          <w:color w:val="101010"/>
          <w:sz w:val="28"/>
        </w:rPr>
        <w:t xml:space="preserve">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составляют</w:t>
      </w:r>
      <w:r w:rsidR="00207698" w:rsidRPr="007149E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</w:t>
      </w:r>
      <w:hyperlink r:id="rId6" w:history="1">
        <w:r w:rsidRPr="00976DF8">
          <w:rPr>
            <w:rFonts w:ascii="Times New Roman" w:eastAsia="Times New Roman" w:hAnsi="Times New Roman" w:cs="Times New Roman"/>
            <w:color w:val="002F64"/>
            <w:sz w:val="28"/>
            <w:u w:val="single"/>
          </w:rPr>
          <w:t>ГОСТ7.1–2003</w:t>
        </w:r>
      </w:hyperlink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 Библиографические записи должны быть пронумерованы арабскими цифрами, ссылки на них– в квадратных скобках. Например, [5], в работе [11] и т. д.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Пример оформления статьи:</w:t>
      </w:r>
      <w:r w:rsidRPr="00976DF8">
        <w:rPr>
          <w:rFonts w:ascii="Times New Roman" w:eastAsia="Times New Roman" w:hAnsi="Times New Roman" w:cs="Times New Roman"/>
          <w:color w:val="101010"/>
          <w:sz w:val="28"/>
        </w:rPr>
        <w:t> </w:t>
      </w:r>
      <w:r w:rsidRPr="00922B30">
        <w:rPr>
          <w:rFonts w:ascii="Times New Roman" w:eastAsia="Times New Roman" w:hAnsi="Times New Roman" w:cs="Times New Roman"/>
          <w:b/>
          <w:color w:val="002F64"/>
          <w:sz w:val="28"/>
        </w:rPr>
        <w:t>При</w:t>
      </w:r>
      <w:bookmarkStart w:id="0" w:name="_GoBack"/>
      <w:bookmarkEnd w:id="0"/>
      <w:r w:rsidRPr="00922B30">
        <w:rPr>
          <w:rFonts w:ascii="Times New Roman" w:eastAsia="Times New Roman" w:hAnsi="Times New Roman" w:cs="Times New Roman"/>
          <w:b/>
          <w:color w:val="002F64"/>
          <w:sz w:val="28"/>
        </w:rPr>
        <w:t>мер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.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A72454" w:rsidRPr="00E61E10" w:rsidRDefault="00976DF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СОПРОВОЖДАЮЩИЕ ДОКУМЕНТЫ</w:t>
      </w:r>
    </w:p>
    <w:p w:rsidR="00A72454" w:rsidRPr="00976DF8" w:rsidRDefault="00A72454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Каждая статья должна быть подписана </w:t>
      </w:r>
      <w:r w:rsid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на первой странице </w:t>
      </w:r>
      <w:r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>в печать всеми авторам.</w:t>
      </w:r>
      <w:r w:rsidR="0020769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Помимо самой статьи в печатном варианте необходимо предоставить:</w:t>
      </w:r>
    </w:p>
    <w:p w:rsidR="00207698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1) </w:t>
      </w:r>
      <w:r w:rsidR="00A72454" w:rsidRPr="00D46C9F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Экспертное заключение</w:t>
      </w:r>
      <w:r w:rsidR="00D46C9F" w:rsidRPr="00D46C9F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и идентификационное заключение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, о возможности опубликования в открытой печати оформляется в соответствии с локальными нормативными актами организации. </w:t>
      </w:r>
    </w:p>
    <w:p w:rsidR="00A72454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2) </w:t>
      </w:r>
      <w:r w:rsidR="00A72454" w:rsidRPr="00922B30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Лицензионный договор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о неисключительном авторском праве и </w:t>
      </w:r>
      <w:r w:rsidR="00A72454" w:rsidRPr="00922B30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акт</w:t>
      </w:r>
      <w:r w:rsidR="00A72454" w:rsidRPr="00976DF8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 передачи заполняется в двух экземплярах. </w:t>
      </w: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>Заполняются в двух экземплярах на кажд</w:t>
      </w:r>
      <w:r w:rsidR="006E678E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ого автора рукописи. </w:t>
      </w:r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3) </w:t>
      </w:r>
      <w:r w:rsidR="00832FF9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Согласи</w:t>
      </w:r>
      <w:r w:rsidR="007A15D7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я</w:t>
      </w:r>
      <w:r w:rsidR="00832FF9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. </w:t>
      </w:r>
      <w:r w:rsidR="007149EF" w:rsidRPr="007149EF">
        <w:rPr>
          <w:rFonts w:ascii="Times New Roman" w:eastAsia="Times New Roman" w:hAnsi="Times New Roman" w:cs="Times New Roman"/>
          <w:color w:val="101010"/>
          <w:sz w:val="28"/>
          <w:szCs w:val="28"/>
        </w:rPr>
        <w:t xml:space="preserve">Заполняется на каждого автора в одном экземпляре.  </w:t>
      </w:r>
    </w:p>
    <w:p w:rsidR="006E678E" w:rsidRDefault="006E678E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p w:rsidR="00207698" w:rsidRPr="00207698" w:rsidRDefault="00207698" w:rsidP="00A72454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101010"/>
          <w:sz w:val="28"/>
          <w:szCs w:val="28"/>
        </w:rPr>
      </w:pPr>
    </w:p>
    <w:sectPr w:rsidR="00207698" w:rsidRPr="00207698" w:rsidSect="005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5D"/>
    <w:multiLevelType w:val="multilevel"/>
    <w:tmpl w:val="12BC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23E0"/>
    <w:multiLevelType w:val="multilevel"/>
    <w:tmpl w:val="D57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454"/>
    <w:rsid w:val="00207698"/>
    <w:rsid w:val="002B7125"/>
    <w:rsid w:val="005359E4"/>
    <w:rsid w:val="006A7750"/>
    <w:rsid w:val="006E678E"/>
    <w:rsid w:val="006F4D82"/>
    <w:rsid w:val="007149EF"/>
    <w:rsid w:val="007A15D7"/>
    <w:rsid w:val="00832FF9"/>
    <w:rsid w:val="00887EED"/>
    <w:rsid w:val="008C7508"/>
    <w:rsid w:val="00922B30"/>
    <w:rsid w:val="00976DF8"/>
    <w:rsid w:val="0099562E"/>
    <w:rsid w:val="00A72454"/>
    <w:rsid w:val="00BD1D20"/>
    <w:rsid w:val="00CE7A86"/>
    <w:rsid w:val="00D46C9F"/>
    <w:rsid w:val="00E61E10"/>
    <w:rsid w:val="00EC2A25"/>
    <w:rsid w:val="00F00A2A"/>
    <w:rsid w:val="00F7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E4"/>
  </w:style>
  <w:style w:type="paragraph" w:styleId="2">
    <w:name w:val="heading 2"/>
    <w:basedOn w:val="a"/>
    <w:link w:val="20"/>
    <w:uiPriority w:val="9"/>
    <w:qFormat/>
    <w:rsid w:val="00A72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4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7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454"/>
  </w:style>
  <w:style w:type="character" w:styleId="a4">
    <w:name w:val="Hyperlink"/>
    <w:basedOn w:val="a0"/>
    <w:uiPriority w:val="99"/>
    <w:semiHidden/>
    <w:unhideWhenUsed/>
    <w:rsid w:val="00A724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gost/712003.pdf" TargetMode="External"/><Relationship Id="rId5" Type="http://schemas.openxmlformats.org/officeDocument/2006/relationships/hyperlink" Target="http://lib.kemsu.ru/userfiles/file/gost/gost7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Evgeniy</cp:lastModifiedBy>
  <cp:revision>11</cp:revision>
  <dcterms:created xsi:type="dcterms:W3CDTF">2021-04-24T11:02:00Z</dcterms:created>
  <dcterms:modified xsi:type="dcterms:W3CDTF">2024-03-04T19:40:00Z</dcterms:modified>
</cp:coreProperties>
</file>