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54" w:rsidRPr="00A72454" w:rsidRDefault="00A72454" w:rsidP="00A72454">
      <w:pPr>
        <w:shd w:val="clear" w:color="auto" w:fill="FFFFFF"/>
        <w:spacing w:after="243" w:line="598" w:lineRule="atLeast"/>
        <w:jc w:val="both"/>
        <w:outlineLvl w:val="1"/>
        <w:rPr>
          <w:rFonts w:ascii="Cambria" w:eastAsia="Times New Roman" w:hAnsi="Cambria" w:cs="Times New Roman"/>
          <w:i/>
          <w:iCs/>
          <w:color w:val="002F64"/>
          <w:sz w:val="43"/>
          <w:szCs w:val="43"/>
        </w:rPr>
      </w:pPr>
      <w:r w:rsidRPr="00A72454">
        <w:rPr>
          <w:rFonts w:ascii="Cambria" w:eastAsia="Times New Roman" w:hAnsi="Cambria" w:cs="Times New Roman"/>
          <w:i/>
          <w:iCs/>
          <w:color w:val="002F64"/>
          <w:sz w:val="43"/>
          <w:szCs w:val="43"/>
        </w:rPr>
        <w:t xml:space="preserve">Правила оформления </w:t>
      </w:r>
      <w:r w:rsidR="00BD1D20">
        <w:rPr>
          <w:rFonts w:ascii="Cambria" w:eastAsia="Times New Roman" w:hAnsi="Cambria" w:cs="Times New Roman"/>
          <w:i/>
          <w:iCs/>
          <w:color w:val="002F64"/>
          <w:sz w:val="43"/>
          <w:szCs w:val="43"/>
        </w:rPr>
        <w:t>рукописей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Текст издания должен быть набран в редакторе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Microsoft</w:t>
      </w:r>
      <w:proofErr w:type="spellEnd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Word</w:t>
      </w:r>
      <w:proofErr w:type="spellEnd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 2007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на листах стандартного формата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А</w:t>
      </w:r>
      <w:proofErr w:type="gram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4</w:t>
      </w:r>
      <w:proofErr w:type="gramEnd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 (21,0×29,7 см)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и сохранен в </w:t>
      </w:r>
      <w:proofErr w:type="spellStart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фомате</w:t>
      </w:r>
      <w:proofErr w:type="spellEnd"/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docx</w:t>
      </w:r>
      <w:proofErr w:type="spellEnd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. Рекомендуемый объем: </w:t>
      </w:r>
      <w:r w:rsidR="00E61E10">
        <w:rPr>
          <w:rFonts w:ascii="Times New Roman" w:eastAsia="Times New Roman" w:hAnsi="Times New Roman" w:cs="Times New Roman"/>
          <w:color w:val="101010"/>
          <w:sz w:val="28"/>
          <w:szCs w:val="28"/>
        </w:rPr>
        <w:t>от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4 </w:t>
      </w:r>
      <w:r w:rsidR="00E61E10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до 8 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страниц.</w:t>
      </w:r>
    </w:p>
    <w:p w:rsidR="00A72454" w:rsidRPr="00976DF8" w:rsidRDefault="00A72454" w:rsidP="00A72454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Параметры страницы:</w:t>
      </w:r>
    </w:p>
    <w:p w:rsidR="00A72454" w:rsidRPr="00976DF8" w:rsidRDefault="00A72454" w:rsidP="00A72454">
      <w:pPr>
        <w:numPr>
          <w:ilvl w:val="0"/>
          <w:numId w:val="1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верхнее поле - 2,0 см;</w:t>
      </w:r>
    </w:p>
    <w:p w:rsidR="00A72454" w:rsidRPr="00976DF8" w:rsidRDefault="00A72454" w:rsidP="00A72454">
      <w:pPr>
        <w:numPr>
          <w:ilvl w:val="0"/>
          <w:numId w:val="1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нижнее поле – 2,6 см (нижний колонтитул – 2,0 см);</w:t>
      </w:r>
    </w:p>
    <w:p w:rsidR="00A72454" w:rsidRPr="00976DF8" w:rsidRDefault="00A72454" w:rsidP="00A72454">
      <w:pPr>
        <w:numPr>
          <w:ilvl w:val="0"/>
          <w:numId w:val="1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левое поле– 2,0 см;</w:t>
      </w:r>
    </w:p>
    <w:p w:rsidR="00A72454" w:rsidRPr="00976DF8" w:rsidRDefault="00A72454" w:rsidP="00A72454">
      <w:pPr>
        <w:numPr>
          <w:ilvl w:val="0"/>
          <w:numId w:val="1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правое поле– 2,0 см;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Основной текст </w:t>
      </w:r>
      <w:r w:rsidR="006E678E">
        <w:rPr>
          <w:rFonts w:ascii="Times New Roman" w:eastAsia="Times New Roman" w:hAnsi="Times New Roman" w:cs="Times New Roman"/>
          <w:color w:val="101010"/>
          <w:sz w:val="28"/>
          <w:szCs w:val="28"/>
        </w:rPr>
        <w:t>рукописи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набирается русифицированным шрифтом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Times</w:t>
      </w:r>
      <w:proofErr w:type="spellEnd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New</w:t>
      </w:r>
      <w:proofErr w:type="spellEnd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Roman</w:t>
      </w:r>
      <w:proofErr w:type="spellEnd"/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размером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14 </w:t>
      </w:r>
      <w:proofErr w:type="spellStart"/>
      <w:proofErr w:type="gram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пт</w:t>
      </w:r>
      <w:proofErr w:type="spellEnd"/>
      <w:proofErr w:type="gramEnd"/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с одинарным межстрочным интервалом. Красную строку абзаца набирать с отступом 0,7 см. Формулы должны быть набраны в редакторе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Microsoft</w:t>
      </w:r>
      <w:proofErr w:type="spellEnd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Equation</w:t>
      </w:r>
      <w:proofErr w:type="spellEnd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.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Запрещено </w:t>
      </w:r>
      <w:r w:rsidR="006E678E"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использование</w:t>
      </w:r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Mathtype</w:t>
      </w:r>
      <w:proofErr w:type="spellEnd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. При подготовке документа не следует использовать разрывы строк, более одного пробела подряд, явную расстановку переносов с помощью дефисов и т. п. Недопустимы в оригиналах висячие строки, т. е. неполные строки в начале страницы. Начальная строка абзаца внизу страницы нежелательна. Текст на странице после распечатки должен быть без косины. Оформление публикуемых в сборнике научных статей должно соответствовать требованиям</w:t>
      </w:r>
      <w:r w:rsidR="00207698" w:rsidRPr="0020769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</w:t>
      </w:r>
      <w:hyperlink r:id="rId5" w:history="1">
        <w:r w:rsidRPr="00976DF8">
          <w:rPr>
            <w:rFonts w:ascii="Times New Roman" w:eastAsia="Times New Roman" w:hAnsi="Times New Roman" w:cs="Times New Roman"/>
            <w:color w:val="002F64"/>
            <w:sz w:val="28"/>
            <w:u w:val="single"/>
          </w:rPr>
          <w:t>ГОСТ Р</w:t>
        </w:r>
        <w:proofErr w:type="gramStart"/>
        <w:r w:rsidRPr="00976DF8">
          <w:rPr>
            <w:rFonts w:ascii="Times New Roman" w:eastAsia="Times New Roman" w:hAnsi="Times New Roman" w:cs="Times New Roman"/>
            <w:color w:val="002F64"/>
            <w:sz w:val="28"/>
            <w:u w:val="single"/>
          </w:rPr>
          <w:t>7</w:t>
        </w:r>
        <w:proofErr w:type="gramEnd"/>
        <w:r w:rsidRPr="00976DF8">
          <w:rPr>
            <w:rFonts w:ascii="Times New Roman" w:eastAsia="Times New Roman" w:hAnsi="Times New Roman" w:cs="Times New Roman"/>
            <w:color w:val="002F64"/>
            <w:sz w:val="28"/>
            <w:u w:val="single"/>
          </w:rPr>
          <w:t>.0.7–2009</w:t>
        </w:r>
      </w:hyperlink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.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Элементы издательского оформления материалов:</w:t>
      </w:r>
    </w:p>
    <w:p w:rsidR="00A72454" w:rsidRPr="00976DF8" w:rsidRDefault="00A72454" w:rsidP="00A72454">
      <w:pPr>
        <w:numPr>
          <w:ilvl w:val="0"/>
          <w:numId w:val="2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индекс УДК (помещают перед сведениями об авторах и располагают отдельной строкой слева);</w:t>
      </w:r>
    </w:p>
    <w:p w:rsidR="00A72454" w:rsidRPr="00976DF8" w:rsidRDefault="00A72454" w:rsidP="00A72454">
      <w:pPr>
        <w:numPr>
          <w:ilvl w:val="0"/>
          <w:numId w:val="2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сведения об авторах (инициалы и фамилии в именительном падеже; по усмотрению редакции – ученое звание, степень, должность или профессия, место работы);</w:t>
      </w:r>
    </w:p>
    <w:p w:rsidR="00A72454" w:rsidRPr="00976DF8" w:rsidRDefault="00A72454" w:rsidP="00A72454">
      <w:pPr>
        <w:numPr>
          <w:ilvl w:val="0"/>
          <w:numId w:val="2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заглавие публикуемого материала (выделяют полиграфическими средствами, обычно прописными буквами полужирным шрифтом);</w:t>
      </w:r>
    </w:p>
    <w:p w:rsidR="00A72454" w:rsidRPr="00976DF8" w:rsidRDefault="00A72454" w:rsidP="00A72454">
      <w:pPr>
        <w:numPr>
          <w:ilvl w:val="0"/>
          <w:numId w:val="2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аннотация (как правило, не более 500 печатных знаков);</w:t>
      </w:r>
    </w:p>
    <w:p w:rsidR="00A72454" w:rsidRPr="00976DF8" w:rsidRDefault="00A72454" w:rsidP="00A72454">
      <w:pPr>
        <w:numPr>
          <w:ilvl w:val="0"/>
          <w:numId w:val="2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текст публикуемого материала (должен быть изложен лаконично и ясно, оформление всех элементов текста в статье должно быть единообразным (рисунки, таблицы, формулы и т. п.) по всему сборнику);</w:t>
      </w:r>
    </w:p>
    <w:p w:rsidR="00A72454" w:rsidRPr="00976DF8" w:rsidRDefault="00A72454" w:rsidP="00A72454">
      <w:pPr>
        <w:numPr>
          <w:ilvl w:val="0"/>
          <w:numId w:val="2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proofErr w:type="spellStart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пристатейный</w:t>
      </w:r>
      <w:proofErr w:type="spellEnd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библиографический список должен </w:t>
      </w:r>
      <w:r w:rsidR="006E678E"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называться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«Библиографический список».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lastRenderedPageBreak/>
        <w:t>Библиографический список</w:t>
      </w:r>
      <w:r w:rsidR="00207698" w:rsidRPr="00207698">
        <w:rPr>
          <w:rFonts w:ascii="Times New Roman" w:eastAsia="Times New Roman" w:hAnsi="Times New Roman" w:cs="Times New Roman"/>
          <w:color w:val="101010"/>
          <w:sz w:val="28"/>
        </w:rPr>
        <w:t xml:space="preserve"> 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составляют</w:t>
      </w:r>
      <w:r w:rsidR="00207698" w:rsidRPr="007149EF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</w:t>
      </w:r>
      <w:hyperlink r:id="rId6" w:history="1">
        <w:r w:rsidRPr="00976DF8">
          <w:rPr>
            <w:rFonts w:ascii="Times New Roman" w:eastAsia="Times New Roman" w:hAnsi="Times New Roman" w:cs="Times New Roman"/>
            <w:color w:val="002F64"/>
            <w:sz w:val="28"/>
            <w:u w:val="single"/>
          </w:rPr>
          <w:t>ГОСТ7.1–2003</w:t>
        </w:r>
      </w:hyperlink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. Библиографические записи должны быть пронумерованы арабскими цифрами, ссылки на них– </w:t>
      </w:r>
      <w:proofErr w:type="gramStart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в </w:t>
      </w:r>
      <w:proofErr w:type="gramEnd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квадратных скобках. Например, [5], в работе [11] и т. д.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Пример оформления статьи: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22B30">
        <w:rPr>
          <w:rFonts w:ascii="Times New Roman" w:eastAsia="Times New Roman" w:hAnsi="Times New Roman" w:cs="Times New Roman"/>
          <w:b/>
          <w:color w:val="002F64"/>
          <w:sz w:val="28"/>
        </w:rPr>
        <w:t>Пример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.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</w:p>
    <w:p w:rsidR="00A72454" w:rsidRPr="00E61E10" w:rsidRDefault="00976DF8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</w:rPr>
        <w:t>СОПРОВОЖДАЮЩИЕ ДОКУМЕНТЫ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Каждая статья должна быть подписана </w:t>
      </w:r>
      <w:r w:rsidR="0020769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на первой странице 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в печать всеми авторам.</w:t>
      </w:r>
      <w:r w:rsidR="0020769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Помимо самой статьи в печатном варианте необходимо предоставить:</w:t>
      </w:r>
    </w:p>
    <w:p w:rsidR="00207698" w:rsidRDefault="00207698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1) </w:t>
      </w:r>
      <w:r w:rsidR="00A72454"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Экспертное заключение, о возможности опубликования в открытой печати оформляется в соответствии с локальными нормативными актами организации. </w:t>
      </w:r>
    </w:p>
    <w:p w:rsidR="00A72454" w:rsidRDefault="00207698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2) </w:t>
      </w:r>
      <w:r w:rsidR="00A72454" w:rsidRPr="00922B30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Лицензионный договор</w:t>
      </w:r>
      <w:r w:rsidR="00A72454"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о неисключительном авторском праве и </w:t>
      </w:r>
      <w:r w:rsidR="00A72454" w:rsidRPr="00922B30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акт</w:t>
      </w:r>
      <w:r w:rsidR="00A72454"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передачи заполняется в двух экземплярах. </w:t>
      </w:r>
      <w:r>
        <w:rPr>
          <w:rFonts w:ascii="Times New Roman" w:eastAsia="Times New Roman" w:hAnsi="Times New Roman" w:cs="Times New Roman"/>
          <w:color w:val="101010"/>
          <w:sz w:val="28"/>
          <w:szCs w:val="28"/>
        </w:rPr>
        <w:t>Заполняются в двух экземплярах на кажд</w:t>
      </w:r>
      <w:r w:rsidR="006E678E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ого автора рукописи. </w:t>
      </w:r>
    </w:p>
    <w:p w:rsidR="006E678E" w:rsidRDefault="006E678E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3) </w:t>
      </w:r>
      <w:r w:rsidR="00832FF9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. </w:t>
      </w:r>
      <w:r w:rsidR="007149EF" w:rsidRPr="007149EF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Заполняется на каждого автора в одном экземпляре.  </w:t>
      </w:r>
      <w:bookmarkStart w:id="0" w:name="_GoBack"/>
      <w:bookmarkEnd w:id="0"/>
    </w:p>
    <w:p w:rsidR="006E678E" w:rsidRDefault="006E678E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</w:p>
    <w:p w:rsidR="00207698" w:rsidRPr="00207698" w:rsidRDefault="00207698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</w:p>
    <w:sectPr w:rsidR="00207698" w:rsidRPr="00207698" w:rsidSect="0053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05D"/>
    <w:multiLevelType w:val="multilevel"/>
    <w:tmpl w:val="12BC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A23E0"/>
    <w:multiLevelType w:val="multilevel"/>
    <w:tmpl w:val="D570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454"/>
    <w:rsid w:val="00207698"/>
    <w:rsid w:val="002B7125"/>
    <w:rsid w:val="005359E4"/>
    <w:rsid w:val="006A7750"/>
    <w:rsid w:val="006E678E"/>
    <w:rsid w:val="006F4D82"/>
    <w:rsid w:val="007149EF"/>
    <w:rsid w:val="00832FF9"/>
    <w:rsid w:val="00887EED"/>
    <w:rsid w:val="00922B30"/>
    <w:rsid w:val="00976DF8"/>
    <w:rsid w:val="0099562E"/>
    <w:rsid w:val="00A72454"/>
    <w:rsid w:val="00BD1D20"/>
    <w:rsid w:val="00CE7A86"/>
    <w:rsid w:val="00E61E10"/>
    <w:rsid w:val="00EC2A25"/>
    <w:rsid w:val="00F00A2A"/>
    <w:rsid w:val="00F7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E4"/>
  </w:style>
  <w:style w:type="paragraph" w:styleId="2">
    <w:name w:val="heading 2"/>
    <w:basedOn w:val="a"/>
    <w:link w:val="20"/>
    <w:uiPriority w:val="9"/>
    <w:qFormat/>
    <w:rsid w:val="00A72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24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7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2454"/>
  </w:style>
  <w:style w:type="character" w:styleId="a4">
    <w:name w:val="Hyperlink"/>
    <w:basedOn w:val="a0"/>
    <w:uiPriority w:val="99"/>
    <w:semiHidden/>
    <w:unhideWhenUsed/>
    <w:rsid w:val="00A724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ap.ru/library/gost/712003.pdf" TargetMode="External"/><Relationship Id="rId5" Type="http://schemas.openxmlformats.org/officeDocument/2006/relationships/hyperlink" Target="http://lib.kemsu.ru/userfiles/file/gost/gost70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Eugeniy</cp:lastModifiedBy>
  <cp:revision>9</cp:revision>
  <dcterms:created xsi:type="dcterms:W3CDTF">2021-04-24T11:02:00Z</dcterms:created>
  <dcterms:modified xsi:type="dcterms:W3CDTF">2023-02-26T20:15:00Z</dcterms:modified>
</cp:coreProperties>
</file>